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D4239" w14:textId="44A6898C" w:rsidR="00C1593C" w:rsidRPr="00465EB1" w:rsidRDefault="00181638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 </w:t>
      </w:r>
      <w:r w:rsidR="002E1DB4">
        <w:rPr>
          <w:rFonts w:ascii="Arial" w:hAnsi="Arial" w:cs="Arial"/>
          <w:sz w:val="18"/>
          <w:szCs w:val="18"/>
        </w:rPr>
        <w:t>Oktober</w:t>
      </w:r>
      <w:r>
        <w:rPr>
          <w:rFonts w:ascii="Arial" w:hAnsi="Arial" w:cs="Arial"/>
          <w:sz w:val="18"/>
          <w:szCs w:val="18"/>
        </w:rPr>
        <w:t xml:space="preserve"> 202</w:t>
      </w:r>
      <w:r w:rsidR="00226C79">
        <w:rPr>
          <w:rFonts w:ascii="Arial" w:hAnsi="Arial" w:cs="Arial"/>
          <w:sz w:val="18"/>
          <w:szCs w:val="18"/>
        </w:rPr>
        <w:t>4</w:t>
      </w:r>
      <w:r w:rsidRPr="00465EB1">
        <w:rPr>
          <w:rFonts w:ascii="Arial" w:hAnsi="Arial" w:cs="Arial"/>
          <w:sz w:val="22"/>
          <w:szCs w:val="22"/>
        </w:rPr>
        <w:tab/>
      </w:r>
    </w:p>
    <w:p w14:paraId="52E25435" w14:textId="2EAF3F4B" w:rsidR="00C1593C" w:rsidRPr="00465EB1" w:rsidRDefault="00D2088E">
      <w:pPr>
        <w:spacing w:line="340" w:lineRule="exact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 xml:space="preserve">Die </w:t>
      </w:r>
      <w:r w:rsidR="00181638" w:rsidRPr="00465EB1">
        <w:rPr>
          <w:rFonts w:ascii="Arial" w:hAnsi="Arial" w:cs="Arial"/>
          <w:b/>
          <w:bCs/>
          <w:sz w:val="28"/>
          <w:szCs w:val="28"/>
          <w:u w:val="single"/>
        </w:rPr>
        <w:t>„</w:t>
      </w:r>
      <w:r w:rsidR="00553EDB">
        <w:rPr>
          <w:rFonts w:ascii="Arial" w:hAnsi="Arial" w:cs="Arial"/>
          <w:b/>
          <w:bCs/>
          <w:sz w:val="28"/>
          <w:szCs w:val="28"/>
          <w:u w:val="single"/>
        </w:rPr>
        <w:t>Optimus</w:t>
      </w:r>
      <w:r>
        <w:rPr>
          <w:rFonts w:ascii="Arial" w:hAnsi="Arial" w:cs="Arial"/>
          <w:b/>
          <w:bCs/>
          <w:sz w:val="28"/>
          <w:szCs w:val="28"/>
          <w:u w:val="single"/>
        </w:rPr>
        <w:t>-</w:t>
      </w:r>
      <w:r w:rsidR="00553EDB">
        <w:rPr>
          <w:rFonts w:ascii="Arial" w:hAnsi="Arial" w:cs="Arial"/>
          <w:b/>
          <w:bCs/>
          <w:sz w:val="28"/>
          <w:szCs w:val="28"/>
          <w:u w:val="single"/>
        </w:rPr>
        <w:t>App</w:t>
      </w:r>
      <w:r w:rsidR="00181638" w:rsidRPr="00465EB1">
        <w:rPr>
          <w:rFonts w:ascii="Arial" w:hAnsi="Arial" w:cs="Arial"/>
          <w:b/>
          <w:bCs/>
          <w:sz w:val="28"/>
          <w:szCs w:val="28"/>
          <w:u w:val="single"/>
        </w:rPr>
        <w:t xml:space="preserve">“ – </w:t>
      </w:r>
      <w:r w:rsidR="00D91FDF" w:rsidRPr="00465EB1">
        <w:rPr>
          <w:rFonts w:ascii="Arial" w:hAnsi="Arial" w:cs="Arial"/>
          <w:b/>
          <w:bCs/>
          <w:sz w:val="28"/>
          <w:szCs w:val="28"/>
          <w:u w:val="single"/>
        </w:rPr>
        <w:br/>
      </w:r>
      <w:r w:rsidR="00553EDB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der </w:t>
      </w:r>
      <w:r w:rsidR="00553EDB">
        <w:rPr>
          <w:rFonts w:ascii="Arial" w:hAnsi="Arial" w:cs="Arial"/>
          <w:b/>
          <w:bCs/>
          <w:sz w:val="28"/>
          <w:szCs w:val="28"/>
          <w:u w:val="single"/>
        </w:rPr>
        <w:t>mobile Begleiter für den hydraulischen Abgleich</w:t>
      </w:r>
    </w:p>
    <w:p w14:paraId="4FC54461" w14:textId="77777777" w:rsidR="00C1593C" w:rsidRDefault="00C1593C">
      <w:pPr>
        <w:spacing w:line="340" w:lineRule="exact"/>
        <w:rPr>
          <w:rFonts w:ascii="Arial" w:hAnsi="Arial" w:cs="Arial"/>
          <w:bCs/>
          <w:sz w:val="22"/>
          <w:szCs w:val="22"/>
        </w:rPr>
      </w:pPr>
    </w:p>
    <w:p w14:paraId="71AA5D2F" w14:textId="393F8C8F" w:rsidR="00E16D93" w:rsidRDefault="002E1DB4" w:rsidP="00050EB1">
      <w:pPr>
        <w:pStyle w:val="AbsatzFett"/>
        <w:spacing w:line="360" w:lineRule="exact"/>
        <w:contextualSpacing/>
        <w:rPr>
          <w:rFonts w:ascii="Arial" w:hAnsi="Arial"/>
          <w:b w:val="0"/>
          <w:bCs/>
          <w:sz w:val="22"/>
          <w:szCs w:val="18"/>
        </w:rPr>
      </w:pPr>
      <w:bookmarkStart w:id="0" w:name="_Hlk158116398"/>
      <w:r>
        <w:rPr>
          <w:rFonts w:ascii="Arial" w:hAnsi="Arial"/>
          <w:sz w:val="22"/>
          <w:szCs w:val="18"/>
        </w:rPr>
        <w:t>02</w:t>
      </w:r>
      <w:r w:rsidR="00465EB1" w:rsidRPr="00465EB1">
        <w:rPr>
          <w:rFonts w:ascii="Arial" w:hAnsi="Arial"/>
          <w:sz w:val="22"/>
          <w:szCs w:val="18"/>
        </w:rPr>
        <w:t>.</w:t>
      </w:r>
      <w:r w:rsidR="00553EDB">
        <w:rPr>
          <w:rFonts w:ascii="Arial" w:hAnsi="Arial"/>
          <w:sz w:val="22"/>
          <w:szCs w:val="18"/>
        </w:rPr>
        <w:t xml:space="preserve"> </w:t>
      </w:r>
      <w:r>
        <w:rPr>
          <w:rFonts w:ascii="Arial" w:hAnsi="Arial"/>
          <w:sz w:val="22"/>
          <w:szCs w:val="18"/>
        </w:rPr>
        <w:t xml:space="preserve">Oktober </w:t>
      </w:r>
      <w:r w:rsidR="00553EDB">
        <w:rPr>
          <w:rFonts w:ascii="Arial" w:hAnsi="Arial"/>
          <w:sz w:val="22"/>
          <w:szCs w:val="18"/>
        </w:rPr>
        <w:t>20</w:t>
      </w:r>
      <w:r w:rsidR="00465EB1" w:rsidRPr="00465EB1">
        <w:rPr>
          <w:rFonts w:ascii="Arial" w:hAnsi="Arial"/>
          <w:sz w:val="22"/>
          <w:szCs w:val="18"/>
        </w:rPr>
        <w:t xml:space="preserve">24, Köln: </w:t>
      </w:r>
      <w:r w:rsidR="00465EB1" w:rsidRPr="00465EB1">
        <w:rPr>
          <w:rFonts w:ascii="Arial" w:hAnsi="Arial"/>
          <w:b w:val="0"/>
          <w:bCs/>
          <w:sz w:val="22"/>
          <w:szCs w:val="18"/>
        </w:rPr>
        <w:t xml:space="preserve">Die Hottgenroth </w:t>
      </w:r>
      <w:r w:rsidR="00507139">
        <w:rPr>
          <w:rFonts w:ascii="Arial" w:hAnsi="Arial"/>
          <w:b w:val="0"/>
          <w:bCs/>
          <w:sz w:val="22"/>
          <w:szCs w:val="18"/>
        </w:rPr>
        <w:t>Software AG</w:t>
      </w:r>
      <w:r w:rsidR="00465EB1" w:rsidRPr="00465EB1">
        <w:rPr>
          <w:rFonts w:ascii="Arial" w:hAnsi="Arial"/>
          <w:b w:val="0"/>
          <w:bCs/>
          <w:sz w:val="22"/>
          <w:szCs w:val="18"/>
        </w:rPr>
        <w:t xml:space="preserve"> </w:t>
      </w:r>
      <w:r w:rsidR="00BC665E">
        <w:rPr>
          <w:rFonts w:ascii="Arial" w:hAnsi="Arial"/>
          <w:b w:val="0"/>
          <w:bCs/>
          <w:sz w:val="22"/>
          <w:szCs w:val="18"/>
        </w:rPr>
        <w:t>stellte</w:t>
      </w:r>
      <w:r w:rsidR="00465EB1" w:rsidRPr="00465EB1">
        <w:rPr>
          <w:rFonts w:ascii="Arial" w:hAnsi="Arial"/>
          <w:b w:val="0"/>
          <w:bCs/>
          <w:sz w:val="22"/>
          <w:szCs w:val="18"/>
        </w:rPr>
        <w:t xml:space="preserve"> am </w:t>
      </w:r>
      <w:r w:rsidR="00705EB5">
        <w:rPr>
          <w:rFonts w:ascii="Arial" w:hAnsi="Arial"/>
          <w:sz w:val="22"/>
          <w:szCs w:val="18"/>
        </w:rPr>
        <w:t>Freitag</w:t>
      </w:r>
      <w:r w:rsidR="00BC665E" w:rsidRPr="00EE430B">
        <w:rPr>
          <w:rFonts w:ascii="Arial" w:hAnsi="Arial"/>
          <w:sz w:val="22"/>
          <w:szCs w:val="18"/>
        </w:rPr>
        <w:t xml:space="preserve">, </w:t>
      </w:r>
      <w:r w:rsidR="00BC665E">
        <w:rPr>
          <w:rFonts w:ascii="Arial" w:hAnsi="Arial"/>
          <w:b w:val="0"/>
          <w:bCs/>
          <w:sz w:val="22"/>
          <w:szCs w:val="18"/>
        </w:rPr>
        <w:t xml:space="preserve">den </w:t>
      </w:r>
      <w:r w:rsidR="00705EB5">
        <w:rPr>
          <w:rFonts w:ascii="Arial" w:hAnsi="Arial"/>
          <w:bCs/>
          <w:sz w:val="22"/>
          <w:szCs w:val="18"/>
        </w:rPr>
        <w:t>20</w:t>
      </w:r>
      <w:r w:rsidR="00BC665E" w:rsidRPr="00EE430B">
        <w:rPr>
          <w:rFonts w:ascii="Arial" w:hAnsi="Arial"/>
          <w:bCs/>
          <w:sz w:val="22"/>
          <w:szCs w:val="18"/>
        </w:rPr>
        <w:t xml:space="preserve">. </w:t>
      </w:r>
      <w:r w:rsidR="00705EB5">
        <w:rPr>
          <w:rFonts w:ascii="Arial" w:hAnsi="Arial"/>
          <w:bCs/>
          <w:sz w:val="22"/>
          <w:szCs w:val="18"/>
        </w:rPr>
        <w:t>September</w:t>
      </w:r>
      <w:r w:rsidR="00BC665E">
        <w:rPr>
          <w:rFonts w:ascii="Arial" w:hAnsi="Arial"/>
          <w:b w:val="0"/>
          <w:bCs/>
          <w:sz w:val="22"/>
          <w:szCs w:val="18"/>
        </w:rPr>
        <w:t>,</w:t>
      </w:r>
      <w:r w:rsidR="00465EB1" w:rsidRPr="00465EB1">
        <w:rPr>
          <w:rFonts w:ascii="Arial" w:hAnsi="Arial"/>
          <w:b w:val="0"/>
          <w:bCs/>
          <w:sz w:val="22"/>
          <w:szCs w:val="18"/>
        </w:rPr>
        <w:t xml:space="preserve"> </w:t>
      </w:r>
      <w:r w:rsidR="00553EDB">
        <w:rPr>
          <w:rFonts w:ascii="Arial" w:hAnsi="Arial"/>
          <w:b w:val="0"/>
          <w:bCs/>
          <w:sz w:val="22"/>
          <w:szCs w:val="18"/>
        </w:rPr>
        <w:t xml:space="preserve">ihre neue </w:t>
      </w:r>
      <w:r w:rsidR="00553EDB" w:rsidRPr="00EE430B">
        <w:rPr>
          <w:rFonts w:ascii="Arial" w:hAnsi="Arial"/>
          <w:bCs/>
          <w:sz w:val="22"/>
          <w:szCs w:val="18"/>
        </w:rPr>
        <w:t>„Optimus</w:t>
      </w:r>
      <w:r w:rsidR="00D2088E" w:rsidRPr="00EE430B">
        <w:rPr>
          <w:rFonts w:ascii="Arial" w:hAnsi="Arial"/>
          <w:bCs/>
          <w:sz w:val="22"/>
          <w:szCs w:val="18"/>
        </w:rPr>
        <w:t>-</w:t>
      </w:r>
      <w:r w:rsidR="00553EDB" w:rsidRPr="00EE430B">
        <w:rPr>
          <w:rFonts w:ascii="Arial" w:hAnsi="Arial"/>
          <w:bCs/>
          <w:sz w:val="22"/>
          <w:szCs w:val="18"/>
        </w:rPr>
        <w:t>App“</w:t>
      </w:r>
      <w:r w:rsidR="00553EDB">
        <w:rPr>
          <w:rFonts w:ascii="Arial" w:hAnsi="Arial"/>
          <w:b w:val="0"/>
          <w:bCs/>
          <w:sz w:val="22"/>
          <w:szCs w:val="18"/>
        </w:rPr>
        <w:t xml:space="preserve"> vor, mit der sich die Gebäudeerfassung sowie </w:t>
      </w:r>
      <w:r w:rsidR="00EE430B">
        <w:rPr>
          <w:rFonts w:ascii="Arial" w:hAnsi="Arial"/>
          <w:b w:val="0"/>
          <w:bCs/>
          <w:sz w:val="22"/>
          <w:szCs w:val="18"/>
        </w:rPr>
        <w:t xml:space="preserve">Datenaufnahme zur Berechnung </w:t>
      </w:r>
      <w:r w:rsidR="006C0BF9">
        <w:rPr>
          <w:rFonts w:ascii="Arial" w:hAnsi="Arial"/>
          <w:b w:val="0"/>
          <w:bCs/>
          <w:sz w:val="22"/>
          <w:szCs w:val="18"/>
        </w:rPr>
        <w:t>des hydraulischen Abgleiches</w:t>
      </w:r>
      <w:r w:rsidR="00553EDB">
        <w:rPr>
          <w:rFonts w:ascii="Arial" w:hAnsi="Arial"/>
          <w:b w:val="0"/>
          <w:bCs/>
          <w:sz w:val="22"/>
          <w:szCs w:val="18"/>
        </w:rPr>
        <w:t xml:space="preserve"> von Heizungsanlagen</w:t>
      </w:r>
      <w:r w:rsidR="00B4561C">
        <w:rPr>
          <w:rFonts w:ascii="Arial" w:hAnsi="Arial"/>
          <w:b w:val="0"/>
          <w:bCs/>
          <w:sz w:val="22"/>
          <w:szCs w:val="18"/>
        </w:rPr>
        <w:t xml:space="preserve"> nach Verfahren A und B</w:t>
      </w:r>
      <w:r w:rsidR="00553EDB">
        <w:rPr>
          <w:rFonts w:ascii="Arial" w:hAnsi="Arial"/>
          <w:b w:val="0"/>
          <w:bCs/>
          <w:sz w:val="22"/>
          <w:szCs w:val="18"/>
        </w:rPr>
        <w:t xml:space="preserve"> direkt vor Ort durchführen lassen.</w:t>
      </w:r>
    </w:p>
    <w:bookmarkEnd w:id="0"/>
    <w:p w14:paraId="2443F020" w14:textId="65D99810" w:rsidR="00EA5457" w:rsidRPr="00106893" w:rsidRDefault="00D2088E" w:rsidP="00106893">
      <w:pPr>
        <w:pStyle w:val="berschrift1"/>
        <w:shd w:val="clear" w:color="auto" w:fill="FFFFFF"/>
        <w:spacing w:before="300" w:after="150" w:line="360" w:lineRule="auto"/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</w:pPr>
      <w:r>
        <w:rPr>
          <w:rFonts w:ascii="Arial" w:hAnsi="Arial" w:cs="Arial"/>
          <w:color w:val="333333"/>
          <w:sz w:val="22"/>
          <w:szCs w:val="22"/>
        </w:rPr>
        <w:t>Effizienz und Benutzerfreundlichkeit</w:t>
      </w:r>
      <w:r w:rsidR="00553EDB">
        <w:rPr>
          <w:rFonts w:ascii="Arial" w:hAnsi="Arial" w:cs="Arial"/>
          <w:color w:val="333333"/>
          <w:sz w:val="22"/>
          <w:szCs w:val="22"/>
        </w:rPr>
        <w:br/>
      </w:r>
      <w:r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 xml:space="preserve">Mit der Optimus-App entfällt der doppelte Erfassungsaufwand, der bisher bei der Dokumentation und Analyse von Heizungsanlagen erforderlich war. Dank des Gebäudeassistenten lassen sich Gebäude direkt vor Ort schnell und effizient </w:t>
      </w:r>
      <w:r w:rsidR="00B4561C"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>aufnehmen</w:t>
      </w:r>
      <w:r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 xml:space="preserve">. Die App ermöglicht eine detaillierte </w:t>
      </w:r>
      <w:r w:rsidR="005B2A2C"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>Erfassung</w:t>
      </w:r>
      <w:r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 xml:space="preserve"> von Räumen, Bauteilen </w:t>
      </w:r>
      <w:r w:rsidR="005B2A2C"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>sowie</w:t>
      </w:r>
      <w:r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 xml:space="preserve"> Heizflächen und bietet Zugriff auf vereinfachte Herstellerkataloge, </w:t>
      </w:r>
      <w:r w:rsidR="00B4561C"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>wodurch</w:t>
      </w:r>
      <w:r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 xml:space="preserve"> die Auswahl und Zuordnung von Heizkörpern und Komponenten erleichtert</w:t>
      </w:r>
      <w:r w:rsidR="00EE430B"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 xml:space="preserve"> wird</w:t>
      </w:r>
      <w:r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>.</w:t>
      </w:r>
      <w:r w:rsidR="00106893">
        <w:rPr>
          <w:rFonts w:ascii="Arial" w:hAnsi="Arial" w:cs="Arial"/>
          <w:b w:val="0"/>
          <w:bCs w:val="0"/>
          <w:color w:val="333333"/>
          <w:sz w:val="22"/>
          <w:szCs w:val="22"/>
          <w:u w:val="none"/>
        </w:rPr>
        <w:t xml:space="preserve"> </w:t>
      </w:r>
      <w:r w:rsidR="00EA5457" w:rsidRPr="00106893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Außerdem gibt es die </w:t>
      </w:r>
      <w:r w:rsidRPr="00106893">
        <w:rPr>
          <w:rFonts w:ascii="Arial" w:hAnsi="Arial" w:cs="Arial"/>
          <w:b w:val="0"/>
          <w:bCs w:val="0"/>
          <w:sz w:val="22"/>
          <w:szCs w:val="22"/>
          <w:u w:val="none"/>
        </w:rPr>
        <w:t>Möglichkeit, Bilder und Notizen direkt in der App zu erfassen. Dies erleichtert die Dokumentation und verhindert, dass wichtige Details verloren gehen.</w:t>
      </w:r>
      <w:r w:rsidRPr="00D2088E">
        <w:rPr>
          <w:rFonts w:ascii="Arial" w:hAnsi="Arial" w:cs="Arial"/>
          <w:sz w:val="22"/>
          <w:szCs w:val="22"/>
        </w:rPr>
        <w:t xml:space="preserve"> </w:t>
      </w:r>
    </w:p>
    <w:p w14:paraId="60ECED7E" w14:textId="77777777" w:rsidR="00106893" w:rsidRDefault="00106893" w:rsidP="00D2088E">
      <w:pPr>
        <w:spacing w:line="360" w:lineRule="auto"/>
        <w:rPr>
          <w:rFonts w:ascii="Arial" w:hAnsi="Arial" w:cs="Arial"/>
          <w:sz w:val="22"/>
          <w:szCs w:val="22"/>
        </w:rPr>
      </w:pPr>
    </w:p>
    <w:p w14:paraId="1FD020A8" w14:textId="0EABC407" w:rsidR="00D2088E" w:rsidRDefault="00EA5457" w:rsidP="00D208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Das Ergebnis lässt sich anschließend </w:t>
      </w:r>
      <w:r w:rsidR="00D2088E" w:rsidRPr="00D2088E">
        <w:rPr>
          <w:rFonts w:ascii="Arial" w:hAnsi="Arial" w:cs="Arial"/>
          <w:sz w:val="22"/>
          <w:szCs w:val="22"/>
        </w:rPr>
        <w:t>projektweise zu</w:t>
      </w:r>
      <w:r>
        <w:rPr>
          <w:rFonts w:ascii="Arial" w:hAnsi="Arial" w:cs="Arial"/>
          <w:sz w:val="22"/>
          <w:szCs w:val="22"/>
        </w:rPr>
        <w:t>r</w:t>
      </w:r>
      <w:r w:rsidR="00D2088E" w:rsidRPr="00D2088E">
        <w:rPr>
          <w:rFonts w:ascii="Arial" w:hAnsi="Arial" w:cs="Arial"/>
          <w:sz w:val="22"/>
          <w:szCs w:val="22"/>
        </w:rPr>
        <w:t xml:space="preserve"> </w:t>
      </w:r>
      <w:r w:rsidR="00B4561C">
        <w:rPr>
          <w:rFonts w:ascii="Arial" w:hAnsi="Arial" w:cs="Arial"/>
          <w:sz w:val="22"/>
          <w:szCs w:val="22"/>
        </w:rPr>
        <w:t>Desktopversion</w:t>
      </w:r>
      <w:r w:rsidR="00B4561C" w:rsidRPr="00D2088E">
        <w:rPr>
          <w:rFonts w:ascii="Arial" w:hAnsi="Arial" w:cs="Arial"/>
          <w:sz w:val="22"/>
          <w:szCs w:val="22"/>
        </w:rPr>
        <w:t xml:space="preserve"> </w:t>
      </w:r>
      <w:r w:rsidR="00B4561C">
        <w:rPr>
          <w:rFonts w:ascii="Arial" w:hAnsi="Arial" w:cs="Arial"/>
          <w:sz w:val="22"/>
          <w:szCs w:val="22"/>
        </w:rPr>
        <w:t xml:space="preserve">von </w:t>
      </w:r>
      <w:r w:rsidR="00D2088E" w:rsidRPr="00D2088E">
        <w:rPr>
          <w:rFonts w:ascii="Arial" w:hAnsi="Arial" w:cs="Arial"/>
          <w:sz w:val="22"/>
          <w:szCs w:val="22"/>
        </w:rPr>
        <w:t>Optimus</w:t>
      </w:r>
      <w:r>
        <w:rPr>
          <w:rFonts w:ascii="Arial" w:hAnsi="Arial" w:cs="Arial"/>
          <w:sz w:val="22"/>
          <w:szCs w:val="22"/>
        </w:rPr>
        <w:t xml:space="preserve"> exportieren</w:t>
      </w:r>
      <w:r w:rsidR="00D2088E" w:rsidRPr="00D2088E">
        <w:rPr>
          <w:rFonts w:ascii="Arial" w:hAnsi="Arial" w:cs="Arial"/>
          <w:sz w:val="22"/>
          <w:szCs w:val="22"/>
        </w:rPr>
        <w:t xml:space="preserve">. Dies gewährleistet, dass alle erfassten Daten nahtlos in die bestehende </w:t>
      </w:r>
      <w:r w:rsidR="00B4561C">
        <w:rPr>
          <w:rFonts w:ascii="Arial" w:hAnsi="Arial" w:cs="Arial"/>
          <w:sz w:val="22"/>
          <w:szCs w:val="22"/>
        </w:rPr>
        <w:t>Software Optimus</w:t>
      </w:r>
      <w:r w:rsidR="00D2088E" w:rsidRPr="00D2088E">
        <w:rPr>
          <w:rFonts w:ascii="Arial" w:hAnsi="Arial" w:cs="Arial"/>
          <w:sz w:val="22"/>
          <w:szCs w:val="22"/>
        </w:rPr>
        <w:t xml:space="preserve"> integriert werden können.</w:t>
      </w:r>
    </w:p>
    <w:p w14:paraId="45F1BA02" w14:textId="77777777" w:rsidR="00861820" w:rsidRPr="00D2088E" w:rsidRDefault="00861820" w:rsidP="00D2088E">
      <w:pPr>
        <w:spacing w:line="360" w:lineRule="auto"/>
        <w:rPr>
          <w:rFonts w:ascii="Arial" w:hAnsi="Arial" w:cs="Arial"/>
          <w:sz w:val="22"/>
          <w:szCs w:val="22"/>
        </w:rPr>
      </w:pPr>
    </w:p>
    <w:p w14:paraId="54D6EC2E" w14:textId="77777777" w:rsidR="00D2088E" w:rsidRPr="00D2088E" w:rsidRDefault="00D2088E" w:rsidP="00465EB1">
      <w:pPr>
        <w:pStyle w:val="StandardWeb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2088E">
        <w:rPr>
          <w:rFonts w:ascii="Arial" w:hAnsi="Arial" w:cs="Arial"/>
          <w:b/>
          <w:bCs/>
          <w:sz w:val="22"/>
          <w:szCs w:val="22"/>
          <w:u w:val="single"/>
        </w:rPr>
        <w:t>Innovativer Vor-Ort-Assistent</w:t>
      </w:r>
    </w:p>
    <w:p w14:paraId="57A557A1" w14:textId="20F99990" w:rsidR="00EA5457" w:rsidRPr="004E7E61" w:rsidRDefault="00EA5457" w:rsidP="004E7E61">
      <w:pPr>
        <w:pStyle w:val="StandardWeb"/>
        <w:spacing w:line="360" w:lineRule="auto"/>
        <w:rPr>
          <w:rFonts w:ascii="Arial" w:hAnsi="Arial" w:cs="Arial"/>
          <w:sz w:val="22"/>
          <w:szCs w:val="22"/>
        </w:rPr>
      </w:pPr>
      <w:r w:rsidRPr="004E7E61">
        <w:rPr>
          <w:rFonts w:ascii="Arial" w:hAnsi="Arial" w:cs="Arial"/>
          <w:sz w:val="22"/>
          <w:szCs w:val="22"/>
        </w:rPr>
        <w:t xml:space="preserve">Die Einführung der Optimus-App stellt einen bedeutenden Fortschritt </w:t>
      </w:r>
      <w:r w:rsidR="004E7E61">
        <w:rPr>
          <w:rFonts w:ascii="Arial" w:hAnsi="Arial" w:cs="Arial"/>
          <w:sz w:val="22"/>
          <w:szCs w:val="22"/>
        </w:rPr>
        <w:t>in der Erfassung von Heizungsanlagen und der Berechnung des hydraulischen Abgleichs dar</w:t>
      </w:r>
      <w:r w:rsidRPr="004E7E61">
        <w:rPr>
          <w:rFonts w:ascii="Arial" w:hAnsi="Arial" w:cs="Arial"/>
          <w:sz w:val="22"/>
          <w:szCs w:val="22"/>
        </w:rPr>
        <w:t>. Sie vereint Effizienz</w:t>
      </w:r>
      <w:r w:rsidR="004E7E61">
        <w:rPr>
          <w:rFonts w:ascii="Arial" w:hAnsi="Arial" w:cs="Arial"/>
          <w:sz w:val="22"/>
          <w:szCs w:val="22"/>
        </w:rPr>
        <w:t xml:space="preserve"> </w:t>
      </w:r>
      <w:r w:rsidRPr="004E7E61">
        <w:rPr>
          <w:rFonts w:ascii="Arial" w:hAnsi="Arial" w:cs="Arial"/>
          <w:sz w:val="22"/>
          <w:szCs w:val="22"/>
        </w:rPr>
        <w:t>und Benutzerfreundlichkeit in einem Tool</w:t>
      </w:r>
      <w:r w:rsidR="004E7E61">
        <w:rPr>
          <w:rFonts w:ascii="Arial" w:hAnsi="Arial" w:cs="Arial"/>
          <w:sz w:val="22"/>
          <w:szCs w:val="22"/>
        </w:rPr>
        <w:t xml:space="preserve"> und spart Zeit bei der Durchführung von </w:t>
      </w:r>
      <w:r w:rsidR="004E7E61">
        <w:rPr>
          <w:rFonts w:ascii="Arial" w:hAnsi="Arial" w:cs="Arial"/>
          <w:sz w:val="22"/>
          <w:szCs w:val="22"/>
        </w:rPr>
        <w:lastRenderedPageBreak/>
        <w:t>Aufträgen</w:t>
      </w:r>
      <w:r w:rsidRPr="004E7E61">
        <w:rPr>
          <w:rFonts w:ascii="Arial" w:hAnsi="Arial" w:cs="Arial"/>
          <w:sz w:val="22"/>
          <w:szCs w:val="22"/>
        </w:rPr>
        <w:t xml:space="preserve">. Mit Funktionen wie dem Gebäudeassistenten, der umfassenden Erfassung von Daten vor Ort </w:t>
      </w:r>
      <w:r w:rsidR="004E7E61">
        <w:rPr>
          <w:rFonts w:ascii="Arial" w:hAnsi="Arial" w:cs="Arial"/>
          <w:sz w:val="22"/>
          <w:szCs w:val="22"/>
        </w:rPr>
        <w:t xml:space="preserve">und dem Export zum PC </w:t>
      </w:r>
      <w:r w:rsidRPr="004E7E61">
        <w:rPr>
          <w:rFonts w:ascii="Arial" w:hAnsi="Arial" w:cs="Arial"/>
          <w:sz w:val="22"/>
          <w:szCs w:val="22"/>
        </w:rPr>
        <w:t xml:space="preserve">bietet die App eine ganzheitliche Lösung </w:t>
      </w:r>
      <w:r w:rsidR="00EE430B">
        <w:rPr>
          <w:rFonts w:ascii="Arial" w:hAnsi="Arial" w:cs="Arial"/>
          <w:sz w:val="22"/>
          <w:szCs w:val="22"/>
        </w:rPr>
        <w:t xml:space="preserve">zur Datenaufnahme </w:t>
      </w:r>
      <w:r w:rsidRPr="004E7E61">
        <w:rPr>
          <w:rFonts w:ascii="Arial" w:hAnsi="Arial" w:cs="Arial"/>
          <w:sz w:val="22"/>
          <w:szCs w:val="22"/>
        </w:rPr>
        <w:t>für Techniker und Installateure</w:t>
      </w:r>
      <w:r w:rsidR="00B4561C">
        <w:rPr>
          <w:rFonts w:ascii="Arial" w:hAnsi="Arial" w:cs="Arial"/>
          <w:sz w:val="22"/>
          <w:szCs w:val="22"/>
        </w:rPr>
        <w:t>.</w:t>
      </w:r>
    </w:p>
    <w:p w14:paraId="1A8717CD" w14:textId="77777777" w:rsidR="002B431B" w:rsidRPr="00004CF4" w:rsidRDefault="002B431B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</w:p>
    <w:p w14:paraId="4BA8D94E" w14:textId="0B7A2918" w:rsidR="002B431B" w:rsidRDefault="00226C79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91C74">
        <w:rPr>
          <w:rFonts w:ascii="Arial" w:hAnsi="Arial" w:cs="Arial"/>
          <w:sz w:val="22"/>
          <w:szCs w:val="22"/>
        </w:rPr>
        <w:t>1.6</w:t>
      </w:r>
      <w:r w:rsidR="005B2A2C">
        <w:rPr>
          <w:rFonts w:ascii="Arial" w:hAnsi="Arial" w:cs="Arial"/>
          <w:sz w:val="22"/>
          <w:szCs w:val="22"/>
        </w:rPr>
        <w:t>8</w:t>
      </w:r>
      <w:r w:rsidR="002E1DB4">
        <w:rPr>
          <w:rFonts w:ascii="Arial" w:hAnsi="Arial" w:cs="Arial"/>
          <w:sz w:val="22"/>
          <w:szCs w:val="22"/>
        </w:rPr>
        <w:t>0</w:t>
      </w:r>
      <w:r w:rsidR="000609F4">
        <w:rPr>
          <w:rFonts w:ascii="Arial" w:hAnsi="Arial" w:cs="Arial"/>
          <w:sz w:val="22"/>
          <w:szCs w:val="22"/>
        </w:rPr>
        <w:t xml:space="preserve"> </w:t>
      </w:r>
      <w:r w:rsidR="002B431B" w:rsidRPr="002B431B">
        <w:rPr>
          <w:rFonts w:ascii="Arial" w:hAnsi="Arial" w:cs="Arial"/>
          <w:sz w:val="22"/>
          <w:szCs w:val="22"/>
        </w:rPr>
        <w:t>Zeichen inklusive Leerzeichen ohne Überschrift</w:t>
      </w:r>
    </w:p>
    <w:p w14:paraId="3D315CE8" w14:textId="77777777" w:rsidR="002B431B" w:rsidRDefault="002B431B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074A1C8B" w14:textId="4C7B1F28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Hottgenroth Software AG</w:t>
      </w:r>
    </w:p>
    <w:p w14:paraId="4135A24A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Von-Hünefeld-Straße 3</w:t>
      </w:r>
    </w:p>
    <w:p w14:paraId="419FC7A6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50829 Köln</w:t>
      </w:r>
    </w:p>
    <w:p w14:paraId="29BB122F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Deutschland</w:t>
      </w:r>
    </w:p>
    <w:p w14:paraId="08B5579D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+49 221 709930</w:t>
      </w:r>
    </w:p>
    <w:p w14:paraId="2FEEE0E7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+49 221 70993301</w:t>
      </w:r>
    </w:p>
    <w:p w14:paraId="7A36C09A" w14:textId="23B73A11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www.hottgenroth.de</w:t>
      </w:r>
    </w:p>
    <w:p w14:paraId="2187C71D" w14:textId="0E63CCBC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0EE5E0D" w14:textId="1AC17296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Autor: Hottgenroth Software AG</w:t>
      </w:r>
    </w:p>
    <w:p w14:paraId="6F4BF6F3" w14:textId="32B4DA40" w:rsid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Copyright: Hottgenroth Software AG</w:t>
      </w:r>
    </w:p>
    <w:p w14:paraId="40AC8983" w14:textId="2961BBEA" w:rsid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27E54C57" w14:textId="77777777" w:rsidR="009B251D" w:rsidRP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504DB9B8" w14:textId="54044EB9" w:rsidR="002B431B" w:rsidRPr="00452775" w:rsidRDefault="002B431B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452775">
        <w:rPr>
          <w:rFonts w:ascii="Arial" w:hAnsi="Arial" w:cs="Arial"/>
          <w:b/>
          <w:bCs/>
        </w:rPr>
        <w:t>Bilder und Bildunterschriften:</w:t>
      </w:r>
    </w:p>
    <w:p w14:paraId="19A42431" w14:textId="0A861C83" w:rsidR="0044255D" w:rsidRDefault="00334318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Optimus-App_1</w:t>
      </w:r>
      <w:r w:rsidR="00BB1BB4">
        <w:rPr>
          <w:rFonts w:ascii="Arial" w:hAnsi="Arial" w:cs="Arial"/>
          <w:sz w:val="22"/>
          <w:szCs w:val="22"/>
        </w:rPr>
        <w:t>: Die Hottgenroth Gruppe präsentiert die „Optimus-App“</w:t>
      </w:r>
    </w:p>
    <w:p w14:paraId="73BFCFA0" w14:textId="7C04F71C" w:rsidR="00BB1BB4" w:rsidRDefault="00BB1BB4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Optimus-App_2: Die Hottgenroth Gruppe präsentiert die „Optimus-App“</w:t>
      </w:r>
    </w:p>
    <w:p w14:paraId="22E524FE" w14:textId="77777777" w:rsidR="00404A1D" w:rsidRDefault="00404A1D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178FE54A" w14:textId="77777777" w:rsidR="00404A1D" w:rsidRDefault="00404A1D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3ADB22AF" w14:textId="57D6917E" w:rsidR="00404A1D" w:rsidRPr="00452775" w:rsidRDefault="00404A1D" w:rsidP="00404A1D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Verlinkungen zur App</w:t>
      </w:r>
      <w:r w:rsidRPr="00452775">
        <w:rPr>
          <w:rFonts w:ascii="Arial" w:hAnsi="Arial" w:cs="Arial"/>
          <w:b/>
          <w:bCs/>
        </w:rPr>
        <w:t>:</w:t>
      </w:r>
    </w:p>
    <w:p w14:paraId="68AE19C0" w14:textId="05DE2352" w:rsidR="00334318" w:rsidRPr="002E1DB4" w:rsidRDefault="00404A1D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E1DB4">
        <w:rPr>
          <w:rFonts w:ascii="Arial" w:hAnsi="Arial" w:cs="Arial"/>
          <w:sz w:val="22"/>
          <w:szCs w:val="22"/>
        </w:rPr>
        <w:t xml:space="preserve">Web-Shop: </w:t>
      </w:r>
      <w:hyperlink r:id="rId8" w:history="1">
        <w:r w:rsidRPr="002E1DB4">
          <w:rPr>
            <w:rStyle w:val="Hyperlink"/>
            <w:rFonts w:ascii="Arial" w:hAnsi="Arial" w:cs="Arial"/>
            <w:sz w:val="22"/>
            <w:szCs w:val="22"/>
          </w:rPr>
          <w:t>https://shop.hottgenroth.de/WebShop/Details/Optimus-App.html,17493</w:t>
        </w:r>
      </w:hyperlink>
    </w:p>
    <w:p w14:paraId="1D995543" w14:textId="1390161A" w:rsidR="00404A1D" w:rsidRDefault="00404A1D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Google Play Store (Android):</w:t>
      </w:r>
    </w:p>
    <w:p w14:paraId="0CE1B083" w14:textId="5E284E95" w:rsidR="00404A1D" w:rsidRDefault="00404A1D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GB"/>
        </w:rPr>
      </w:pPr>
      <w:hyperlink r:id="rId9" w:history="1">
        <w:r w:rsidRPr="00DE37FE">
          <w:rPr>
            <w:rStyle w:val="Hyperlink"/>
            <w:rFonts w:ascii="Arial" w:hAnsi="Arial" w:cs="Arial"/>
            <w:sz w:val="22"/>
            <w:szCs w:val="22"/>
            <w:lang w:val="en-GB"/>
          </w:rPr>
          <w:t>https://play.google.com/store/apps/details?id=com.hottgenroth.optimus</w:t>
        </w:r>
      </w:hyperlink>
    </w:p>
    <w:p w14:paraId="56F78196" w14:textId="3A7F48FA" w:rsidR="00404A1D" w:rsidRDefault="00404A1D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404A1D">
        <w:rPr>
          <w:rFonts w:ascii="Arial" w:hAnsi="Arial" w:cs="Arial"/>
          <w:sz w:val="22"/>
          <w:szCs w:val="22"/>
        </w:rPr>
        <w:t xml:space="preserve">Apple App Store (nur </w:t>
      </w:r>
      <w:r>
        <w:rPr>
          <w:rFonts w:ascii="Arial" w:hAnsi="Arial" w:cs="Arial"/>
          <w:sz w:val="22"/>
          <w:szCs w:val="22"/>
        </w:rPr>
        <w:t>über das Smartphone abrufbar):</w:t>
      </w:r>
    </w:p>
    <w:p w14:paraId="10931205" w14:textId="3483F024" w:rsidR="00404A1D" w:rsidRDefault="00404A1D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hyperlink r:id="rId10" w:history="1">
        <w:r w:rsidRPr="00DE37FE">
          <w:rPr>
            <w:rStyle w:val="Hyperlink"/>
            <w:rFonts w:ascii="Arial" w:hAnsi="Arial" w:cs="Arial"/>
            <w:sz w:val="22"/>
            <w:szCs w:val="22"/>
          </w:rPr>
          <w:t>https://apps.apple.com/app/optimus/id6478010997</w:t>
        </w:r>
      </w:hyperlink>
    </w:p>
    <w:p w14:paraId="562A3B61" w14:textId="77777777" w:rsidR="00404A1D" w:rsidRPr="00404A1D" w:rsidRDefault="00404A1D" w:rsidP="00BB1BB4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sectPr w:rsidR="00404A1D" w:rsidRPr="00404A1D">
      <w:headerReference w:type="default" r:id="rId11"/>
      <w:footerReference w:type="first" r:id="rId12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DF450" w14:textId="77777777" w:rsidR="00A52D42" w:rsidRDefault="00A52D42">
      <w:r>
        <w:separator/>
      </w:r>
    </w:p>
  </w:endnote>
  <w:endnote w:type="continuationSeparator" w:id="0">
    <w:p w14:paraId="006BC18A" w14:textId="77777777" w:rsidR="00A52D42" w:rsidRDefault="00A5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31759" w14:textId="77777777" w:rsidR="00A52D42" w:rsidRDefault="00A52D42">
      <w:r>
        <w:separator/>
      </w:r>
    </w:p>
  </w:footnote>
  <w:footnote w:type="continuationSeparator" w:id="0">
    <w:p w14:paraId="10364D73" w14:textId="77777777" w:rsidR="00A52D42" w:rsidRDefault="00A52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50EB1"/>
    <w:rsid w:val="000609F4"/>
    <w:rsid w:val="00083754"/>
    <w:rsid w:val="000B615F"/>
    <w:rsid w:val="000E2E8E"/>
    <w:rsid w:val="00106893"/>
    <w:rsid w:val="00115644"/>
    <w:rsid w:val="001360F0"/>
    <w:rsid w:val="001478F5"/>
    <w:rsid w:val="00162413"/>
    <w:rsid w:val="00166FF8"/>
    <w:rsid w:val="00181638"/>
    <w:rsid w:val="00195952"/>
    <w:rsid w:val="001C3522"/>
    <w:rsid w:val="001F339C"/>
    <w:rsid w:val="00226C79"/>
    <w:rsid w:val="00257A50"/>
    <w:rsid w:val="002B431B"/>
    <w:rsid w:val="002E1DB4"/>
    <w:rsid w:val="00334318"/>
    <w:rsid w:val="003711F1"/>
    <w:rsid w:val="00376667"/>
    <w:rsid w:val="003A1873"/>
    <w:rsid w:val="003A2167"/>
    <w:rsid w:val="003A418E"/>
    <w:rsid w:val="003E5878"/>
    <w:rsid w:val="003F57F9"/>
    <w:rsid w:val="00404A1D"/>
    <w:rsid w:val="0044255D"/>
    <w:rsid w:val="00465EB1"/>
    <w:rsid w:val="00495668"/>
    <w:rsid w:val="004E4A14"/>
    <w:rsid w:val="004E7E61"/>
    <w:rsid w:val="004F6081"/>
    <w:rsid w:val="00507139"/>
    <w:rsid w:val="00534DEC"/>
    <w:rsid w:val="00553EDB"/>
    <w:rsid w:val="005928AB"/>
    <w:rsid w:val="00592D14"/>
    <w:rsid w:val="005A1590"/>
    <w:rsid w:val="005B2A2C"/>
    <w:rsid w:val="0061623F"/>
    <w:rsid w:val="00625F25"/>
    <w:rsid w:val="006A170A"/>
    <w:rsid w:val="006C0BF9"/>
    <w:rsid w:val="006D73CA"/>
    <w:rsid w:val="00705EB5"/>
    <w:rsid w:val="00717428"/>
    <w:rsid w:val="00723E42"/>
    <w:rsid w:val="00745664"/>
    <w:rsid w:val="00795A73"/>
    <w:rsid w:val="007F2C03"/>
    <w:rsid w:val="00861820"/>
    <w:rsid w:val="00867BA2"/>
    <w:rsid w:val="008A7084"/>
    <w:rsid w:val="008D298D"/>
    <w:rsid w:val="008E5E90"/>
    <w:rsid w:val="008F3F9C"/>
    <w:rsid w:val="00901C2C"/>
    <w:rsid w:val="009A044E"/>
    <w:rsid w:val="009B251D"/>
    <w:rsid w:val="00A21FA6"/>
    <w:rsid w:val="00A3628C"/>
    <w:rsid w:val="00A52D42"/>
    <w:rsid w:val="00A660B0"/>
    <w:rsid w:val="00B4561C"/>
    <w:rsid w:val="00B801BC"/>
    <w:rsid w:val="00B91C74"/>
    <w:rsid w:val="00BB1BB4"/>
    <w:rsid w:val="00BC31D4"/>
    <w:rsid w:val="00BC665E"/>
    <w:rsid w:val="00C1593C"/>
    <w:rsid w:val="00CD677E"/>
    <w:rsid w:val="00D04A7E"/>
    <w:rsid w:val="00D2088E"/>
    <w:rsid w:val="00D91FDF"/>
    <w:rsid w:val="00E14CEF"/>
    <w:rsid w:val="00E16D93"/>
    <w:rsid w:val="00E370A1"/>
    <w:rsid w:val="00E51979"/>
    <w:rsid w:val="00E53D95"/>
    <w:rsid w:val="00E83130"/>
    <w:rsid w:val="00EA5457"/>
    <w:rsid w:val="00EE32CE"/>
    <w:rsid w:val="00EE430B"/>
    <w:rsid w:val="00EF4F53"/>
    <w:rsid w:val="00F60F51"/>
    <w:rsid w:val="00F63CA4"/>
    <w:rsid w:val="00F73928"/>
    <w:rsid w:val="00F8010F"/>
    <w:rsid w:val="00FA2470"/>
    <w:rsid w:val="00FD33C2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04A1D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04A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hottgenroth.de/WebShop/Details/Optimus-App.html,1749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pps.apple.com/app/optimus/id64780109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y.google.com/store/apps/details?id=com.hottgenroth.optimu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2751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Jan Desery</cp:lastModifiedBy>
  <cp:revision>30</cp:revision>
  <cp:lastPrinted>2020-06-19T12:45:00Z</cp:lastPrinted>
  <dcterms:created xsi:type="dcterms:W3CDTF">2024-06-06T13:09:00Z</dcterms:created>
  <dcterms:modified xsi:type="dcterms:W3CDTF">2024-10-02T13:21:00Z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